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C2C5" w14:textId="094F38BF" w:rsidR="009520A3" w:rsidRDefault="009F02A3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2</w:t>
      </w:r>
      <w:r w:rsidR="001F7939">
        <w:rPr>
          <w:rFonts w:ascii="Corbel" w:eastAsia="Corbel" w:hAnsi="Corbel" w:cs="Corbel"/>
          <w:color w:val="000000"/>
          <w:sz w:val="24"/>
          <w:szCs w:val="24"/>
        </w:rPr>
        <w:t>9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marca 2021</w:t>
      </w:r>
    </w:p>
    <w:p w14:paraId="10FCBF42" w14:textId="205C4C9E" w:rsidR="009520A3" w:rsidRDefault="001F7939">
      <w:pPr>
        <w:jc w:val="center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Obchody d</w:t>
      </w:r>
      <w:r w:rsidR="009F02A3">
        <w:rPr>
          <w:rFonts w:ascii="Corbel" w:eastAsia="Corbel" w:hAnsi="Corbel" w:cs="Corbel"/>
          <w:b/>
          <w:sz w:val="28"/>
          <w:szCs w:val="28"/>
        </w:rPr>
        <w:t>ekad</w:t>
      </w:r>
      <w:r>
        <w:rPr>
          <w:rFonts w:ascii="Corbel" w:eastAsia="Corbel" w:hAnsi="Corbel" w:cs="Corbel"/>
          <w:b/>
          <w:sz w:val="28"/>
          <w:szCs w:val="28"/>
        </w:rPr>
        <w:t>y</w:t>
      </w:r>
      <w:r w:rsidR="009F02A3">
        <w:rPr>
          <w:rFonts w:ascii="Corbel" w:eastAsia="Corbel" w:hAnsi="Corbel" w:cs="Corbel"/>
          <w:b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sz w:val="28"/>
          <w:szCs w:val="28"/>
        </w:rPr>
        <w:t>k</w:t>
      </w:r>
      <w:r w:rsidR="009F02A3">
        <w:rPr>
          <w:rFonts w:ascii="Corbel" w:eastAsia="Corbel" w:hAnsi="Corbel" w:cs="Corbel"/>
          <w:b/>
          <w:sz w:val="28"/>
          <w:szCs w:val="28"/>
        </w:rPr>
        <w:t>raftu z PINTĄ</w:t>
      </w:r>
    </w:p>
    <w:p w14:paraId="4B420996" w14:textId="3121BFCB" w:rsidR="009520A3" w:rsidRDefault="009F02A3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i/>
          <w:sz w:val="24"/>
          <w:szCs w:val="24"/>
        </w:rPr>
        <w:t>– Od 10 lat są w Polsce browary, które warzą piwo po swojemu, nie oglądając się na masowe gusta</w:t>
      </w:r>
      <w:r>
        <w:rPr>
          <w:rFonts w:ascii="Corbel" w:eastAsia="Corbel" w:hAnsi="Corbel" w:cs="Corbel"/>
          <w:b/>
          <w:sz w:val="24"/>
          <w:szCs w:val="24"/>
        </w:rPr>
        <w:t xml:space="preserve"> – stwierdza Ziemowit Fałat, współzałożyciel rzemieślniczego Browaru PINTA, pioniera piwnej rewolucji w naszym kraju. Dziesiątkami nowych piw, kooperacjami z zaprzyjaźnionymi browarami w Polsce i zagranicą oraz toastami w pubach pełnych gości </w:t>
      </w:r>
      <w:r w:rsidR="001F7939">
        <w:rPr>
          <w:rFonts w:ascii="Corbel" w:eastAsia="Corbel" w:hAnsi="Corbel" w:cs="Corbel"/>
          <w:b/>
          <w:sz w:val="24"/>
          <w:szCs w:val="24"/>
        </w:rPr>
        <w:t>planuje</w:t>
      </w:r>
      <w:r>
        <w:rPr>
          <w:rFonts w:ascii="Corbel" w:eastAsia="Corbel" w:hAnsi="Corbel" w:cs="Corbel"/>
          <w:b/>
          <w:sz w:val="24"/>
          <w:szCs w:val="24"/>
        </w:rPr>
        <w:t xml:space="preserve"> świętować w tym roku pierwszą dekadę istnienia PINTY i polskiego piwowarstwa rzemieślniczego.   </w:t>
      </w:r>
    </w:p>
    <w:p w14:paraId="3F76ABB0" w14:textId="77777777" w:rsidR="009520A3" w:rsidRDefault="009F02A3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Odkrywanie Ameryki</w:t>
      </w:r>
    </w:p>
    <w:p w14:paraId="46A563DE" w14:textId="7A4AF6AD" w:rsidR="009520A3" w:rsidRDefault="0025428D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7BB41" wp14:editId="254467E3">
            <wp:simplePos x="0" y="0"/>
            <wp:positionH relativeFrom="column">
              <wp:posOffset>3062605</wp:posOffset>
            </wp:positionH>
            <wp:positionV relativeFrom="paragraph">
              <wp:posOffset>66040</wp:posOffset>
            </wp:positionV>
            <wp:extent cx="2782570" cy="3709670"/>
            <wp:effectExtent l="0" t="0" r="0" b="5080"/>
            <wp:wrapSquare wrapText="bothSides"/>
            <wp:docPr id="1" name="Obraz 1" descr="Może być zdjęciem przedstawiającym napój i na świeżym powiet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napój i na świeżym powietr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939">
        <w:rPr>
          <w:rFonts w:ascii="Corbel" w:eastAsia="Corbel" w:hAnsi="Corbel" w:cs="Corbel"/>
          <w:sz w:val="24"/>
          <w:szCs w:val="24"/>
        </w:rPr>
        <w:t>Rocznicowym p</w:t>
      </w:r>
      <w:r w:rsidR="009F02A3">
        <w:rPr>
          <w:rFonts w:ascii="Corbel" w:eastAsia="Corbel" w:hAnsi="Corbel" w:cs="Corbel"/>
          <w:sz w:val="24"/>
          <w:szCs w:val="24"/>
        </w:rPr>
        <w:t>rzypomnieniem rewolucyjnego podejścia do warzenia piw przez PINTĘ było wprowadzenie na rynek w lutym tego roku dwóch wersji Imperatora Bałtyckiego, jednego z</w:t>
      </w:r>
      <w:r w:rsidR="000D57AD">
        <w:rPr>
          <w:rFonts w:ascii="Corbel" w:eastAsia="Corbel" w:hAnsi="Corbel" w:cs="Corbel"/>
          <w:sz w:val="24"/>
          <w:szCs w:val="24"/>
        </w:rPr>
        <w:t> </w:t>
      </w:r>
      <w:r w:rsidR="009F02A3">
        <w:rPr>
          <w:rFonts w:ascii="Corbel" w:eastAsia="Corbel" w:hAnsi="Corbel" w:cs="Corbel"/>
          <w:sz w:val="24"/>
          <w:szCs w:val="24"/>
        </w:rPr>
        <w:t xml:space="preserve">najczęściej nagradzanych piw PINTY. Pierwsza, klasyczna wersja nawiązuje do Imperatora Bałtyckiego z 2013 roku – najmocniejszego i najbardziej intensywnie </w:t>
      </w:r>
      <w:proofErr w:type="spellStart"/>
      <w:r w:rsidR="009F02A3">
        <w:rPr>
          <w:rFonts w:ascii="Corbel" w:eastAsia="Corbel" w:hAnsi="Corbel" w:cs="Corbel"/>
          <w:sz w:val="24"/>
          <w:szCs w:val="24"/>
        </w:rPr>
        <w:t>nachmielonego</w:t>
      </w:r>
      <w:proofErr w:type="spellEnd"/>
      <w:r w:rsidR="009F02A3">
        <w:rPr>
          <w:rFonts w:ascii="Corbel" w:eastAsia="Corbel" w:hAnsi="Corbel" w:cs="Corbel"/>
          <w:sz w:val="24"/>
          <w:szCs w:val="24"/>
        </w:rPr>
        <w:t xml:space="preserve"> Porteru, warzonego wówczas w Polsce. W tym roku równolegle na rynek trafił Imperator Bałtycki w</w:t>
      </w:r>
      <w:r w:rsidR="000D57AD">
        <w:rPr>
          <w:rFonts w:ascii="Corbel" w:eastAsia="Corbel" w:hAnsi="Corbel" w:cs="Corbel"/>
          <w:sz w:val="24"/>
          <w:szCs w:val="24"/>
        </w:rPr>
        <w:t> </w:t>
      </w:r>
      <w:r w:rsidR="009F02A3">
        <w:rPr>
          <w:rFonts w:ascii="Corbel" w:eastAsia="Corbel" w:hAnsi="Corbel" w:cs="Corbel"/>
          <w:sz w:val="24"/>
          <w:szCs w:val="24"/>
        </w:rPr>
        <w:t>kreatywnej wersji, chmielonej nowofalowymi odmianami amerykańskich chmieli Sabro i</w:t>
      </w:r>
      <w:r w:rsidR="000D57AD">
        <w:rPr>
          <w:rFonts w:ascii="Corbel" w:eastAsia="Corbel" w:hAnsi="Corbel" w:cs="Corbel"/>
          <w:sz w:val="24"/>
          <w:szCs w:val="24"/>
        </w:rPr>
        <w:t> </w:t>
      </w:r>
      <w:r w:rsidR="009F02A3">
        <w:rPr>
          <w:rFonts w:ascii="Corbel" w:eastAsia="Corbel" w:hAnsi="Corbel" w:cs="Corbel"/>
          <w:sz w:val="24"/>
          <w:szCs w:val="24"/>
        </w:rPr>
        <w:t>Strata. W sumie piwnych premier PINTY w tym roku ma być ponad 60.</w:t>
      </w:r>
    </w:p>
    <w:p w14:paraId="51F508D3" w14:textId="000C7E03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W marcu fan</w:t>
      </w:r>
      <w:r w:rsidR="000D57AD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 piwnych sztosów </w:t>
      </w:r>
      <w:r w:rsidR="005D0BC8">
        <w:rPr>
          <w:rFonts w:ascii="Corbel" w:eastAsia="Corbel" w:hAnsi="Corbel" w:cs="Corbel"/>
          <w:sz w:val="24"/>
          <w:szCs w:val="24"/>
        </w:rPr>
        <w:t>doczekali się</w:t>
      </w:r>
      <w:r>
        <w:rPr>
          <w:rFonts w:ascii="Corbel" w:eastAsia="Corbel" w:hAnsi="Corbel" w:cs="Corbel"/>
          <w:sz w:val="24"/>
          <w:szCs w:val="24"/>
        </w:rPr>
        <w:t xml:space="preserve"> premier</w:t>
      </w:r>
      <w:r w:rsidR="005D0BC8"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z w:val="24"/>
          <w:szCs w:val="24"/>
        </w:rPr>
        <w:t xml:space="preserve"> ostatnich piw </w:t>
      </w:r>
      <w:proofErr w:type="spellStart"/>
      <w:r>
        <w:rPr>
          <w:rFonts w:ascii="Corbel" w:eastAsia="Corbel" w:hAnsi="Corbel" w:cs="Corbel"/>
          <w:sz w:val="24"/>
          <w:szCs w:val="24"/>
        </w:rPr>
        <w:t>Barrel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Aged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, firmowanych jeszcze przez Browar PINTA. Od czerwca br. będą one produkowane wyłącznie przez PINTA </w:t>
      </w:r>
      <w:proofErr w:type="spellStart"/>
      <w:r>
        <w:rPr>
          <w:rFonts w:ascii="Corbel" w:eastAsia="Corbel" w:hAnsi="Corbel" w:cs="Corbel"/>
          <w:sz w:val="24"/>
          <w:szCs w:val="24"/>
        </w:rPr>
        <w:t>Barrel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Brewing</w:t>
      </w:r>
      <w:proofErr w:type="spellEnd"/>
      <w:r>
        <w:rPr>
          <w:rFonts w:ascii="Corbel" w:eastAsia="Corbel" w:hAnsi="Corbel" w:cs="Corbel"/>
          <w:sz w:val="24"/>
          <w:szCs w:val="24"/>
        </w:rPr>
        <w:t>, drugi nowo wybudowany browar pionierów piwnej rewolucji w</w:t>
      </w:r>
      <w:r w:rsidR="005D0BC8">
        <w:rPr>
          <w:rFonts w:ascii="Corbel" w:eastAsia="Corbel" w:hAnsi="Corbel" w:cs="Corbel"/>
          <w:sz w:val="24"/>
          <w:szCs w:val="24"/>
        </w:rPr>
        <w:t> </w:t>
      </w:r>
      <w:r>
        <w:rPr>
          <w:rFonts w:ascii="Corbel" w:eastAsia="Corbel" w:hAnsi="Corbel" w:cs="Corbel"/>
          <w:sz w:val="24"/>
          <w:szCs w:val="24"/>
        </w:rPr>
        <w:t xml:space="preserve">Polsce. </w:t>
      </w:r>
      <w:r w:rsidR="000D57AD"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ożegnalny</w:t>
      </w:r>
      <w:r w:rsidR="000D57AD"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 sztos</w:t>
      </w:r>
      <w:r w:rsidR="000D57AD">
        <w:rPr>
          <w:rFonts w:ascii="Corbel" w:eastAsia="Corbel" w:hAnsi="Corbel" w:cs="Corbel"/>
          <w:sz w:val="24"/>
          <w:szCs w:val="24"/>
        </w:rPr>
        <w:t>em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0D57AD">
        <w:rPr>
          <w:rFonts w:ascii="Corbel" w:eastAsia="Corbel" w:hAnsi="Corbel" w:cs="Corbel"/>
          <w:sz w:val="24"/>
          <w:szCs w:val="24"/>
        </w:rPr>
        <w:t>jest</w:t>
      </w:r>
      <w:r>
        <w:rPr>
          <w:rFonts w:ascii="Corbel" w:eastAsia="Corbel" w:hAnsi="Corbel" w:cs="Corbel"/>
          <w:sz w:val="24"/>
          <w:szCs w:val="24"/>
        </w:rPr>
        <w:t xml:space="preserve"> blend piw w stylach </w:t>
      </w:r>
      <w:proofErr w:type="spellStart"/>
      <w:r>
        <w:rPr>
          <w:rFonts w:ascii="Corbel" w:eastAsia="Corbel" w:hAnsi="Corbel" w:cs="Corbel"/>
          <w:sz w:val="24"/>
          <w:szCs w:val="24"/>
        </w:rPr>
        <w:t>Barley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Wine, Porter i Russian Imperial Stout, które przez 2 lata </w:t>
      </w:r>
      <w:r w:rsidR="005D0BC8">
        <w:rPr>
          <w:rFonts w:ascii="Corbel" w:eastAsia="Corbel" w:hAnsi="Corbel" w:cs="Corbel"/>
          <w:sz w:val="24"/>
          <w:szCs w:val="24"/>
        </w:rPr>
        <w:t>leżakowały</w:t>
      </w:r>
      <w:r>
        <w:rPr>
          <w:rFonts w:ascii="Corbel" w:eastAsia="Corbel" w:hAnsi="Corbel" w:cs="Corbel"/>
          <w:sz w:val="24"/>
          <w:szCs w:val="24"/>
        </w:rPr>
        <w:t xml:space="preserve"> w beczkach po Bourbonie. </w:t>
      </w:r>
      <w:r w:rsidR="000D57AD" w:rsidRPr="000D57AD">
        <w:rPr>
          <w:rFonts w:ascii="Corbel" w:eastAsia="Corbel" w:hAnsi="Corbel" w:cs="Corbel"/>
          <w:sz w:val="24"/>
          <w:szCs w:val="24"/>
        </w:rPr>
        <w:t xml:space="preserve">3357 butelek PINTA Grande Finale BA </w:t>
      </w:r>
      <w:r w:rsidR="005D0BC8">
        <w:rPr>
          <w:rFonts w:ascii="Corbel" w:eastAsia="Corbel" w:hAnsi="Corbel" w:cs="Corbel"/>
          <w:sz w:val="24"/>
          <w:szCs w:val="24"/>
        </w:rPr>
        <w:t xml:space="preserve">tak naprawdę </w:t>
      </w:r>
      <w:r w:rsidR="000D57AD" w:rsidRPr="000D57AD">
        <w:rPr>
          <w:rFonts w:ascii="Corbel" w:eastAsia="Corbel" w:hAnsi="Corbel" w:cs="Corbel"/>
          <w:sz w:val="24"/>
          <w:szCs w:val="24"/>
        </w:rPr>
        <w:t xml:space="preserve">wyprzedało się jeszcze przed opuszczeniem </w:t>
      </w:r>
      <w:r w:rsidR="000D57AD">
        <w:rPr>
          <w:rFonts w:ascii="Corbel" w:eastAsia="Corbel" w:hAnsi="Corbel" w:cs="Corbel"/>
          <w:sz w:val="24"/>
          <w:szCs w:val="24"/>
        </w:rPr>
        <w:t xml:space="preserve">magazynu </w:t>
      </w:r>
      <w:r w:rsidR="000D57AD" w:rsidRPr="000D57AD">
        <w:rPr>
          <w:rFonts w:ascii="Corbel" w:eastAsia="Corbel" w:hAnsi="Corbel" w:cs="Corbel"/>
          <w:sz w:val="24"/>
          <w:szCs w:val="24"/>
        </w:rPr>
        <w:t>browaru.</w:t>
      </w:r>
    </w:p>
    <w:p w14:paraId="406063F0" w14:textId="0F0EA400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28 marca 2011 roku PINTA jako pierwszy browar w Polsce dodał do piwa naprawdę duże ilości amerykańskich chmieli. Tak powstał Atak Chmielu w stylu American </w:t>
      </w:r>
      <w:proofErr w:type="spellStart"/>
      <w:r>
        <w:rPr>
          <w:rFonts w:ascii="Corbel" w:eastAsia="Corbel" w:hAnsi="Corbel" w:cs="Corbel"/>
          <w:sz w:val="24"/>
          <w:szCs w:val="24"/>
        </w:rPr>
        <w:t>India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Pale Ale – obecnie najpopularniejsze piwo rzemieślnicze w Polsce. W 10. rocznicę tego wydarzenia ekipa PINTY poleci</w:t>
      </w:r>
      <w:r w:rsidR="000D57AD">
        <w:rPr>
          <w:rFonts w:ascii="Corbel" w:eastAsia="Corbel" w:hAnsi="Corbel" w:cs="Corbel"/>
          <w:sz w:val="24"/>
          <w:szCs w:val="24"/>
        </w:rPr>
        <w:t>ała</w:t>
      </w:r>
      <w:r>
        <w:rPr>
          <w:rFonts w:ascii="Corbel" w:eastAsia="Corbel" w:hAnsi="Corbel" w:cs="Corbel"/>
          <w:sz w:val="24"/>
          <w:szCs w:val="24"/>
        </w:rPr>
        <w:t xml:space="preserve"> na Galapagos.  Tam m.in. opłynę</w:t>
      </w:r>
      <w:r w:rsidR="000D57AD">
        <w:rPr>
          <w:rFonts w:ascii="Corbel" w:eastAsia="Corbel" w:hAnsi="Corbel" w:cs="Corbel"/>
          <w:sz w:val="24"/>
          <w:szCs w:val="24"/>
        </w:rPr>
        <w:t>ła</w:t>
      </w:r>
      <w:r>
        <w:rPr>
          <w:rFonts w:ascii="Corbel" w:eastAsia="Corbel" w:hAnsi="Corbel" w:cs="Corbel"/>
          <w:sz w:val="24"/>
          <w:szCs w:val="24"/>
        </w:rPr>
        <w:t xml:space="preserve"> bezludn</w:t>
      </w:r>
      <w:r w:rsidR="000D57AD">
        <w:rPr>
          <w:rFonts w:ascii="Corbel" w:eastAsia="Corbel" w:hAnsi="Corbel" w:cs="Corbel"/>
          <w:sz w:val="24"/>
          <w:szCs w:val="24"/>
        </w:rPr>
        <w:t>ą</w:t>
      </w:r>
      <w:r>
        <w:rPr>
          <w:rFonts w:ascii="Corbel" w:eastAsia="Corbel" w:hAnsi="Corbel" w:cs="Corbel"/>
          <w:sz w:val="24"/>
          <w:szCs w:val="24"/>
        </w:rPr>
        <w:t xml:space="preserve"> wysp</w:t>
      </w:r>
      <w:r w:rsidR="000D57AD">
        <w:rPr>
          <w:rFonts w:ascii="Corbel" w:eastAsia="Corbel" w:hAnsi="Corbel" w:cs="Corbel"/>
          <w:sz w:val="24"/>
          <w:szCs w:val="24"/>
        </w:rPr>
        <w:t>ę</w:t>
      </w:r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Pinta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(od nazwy najszybszego ze statków Krzysztofa Kolumba, którego marynarze jako pierwsi ujrzeli Nowy Świat). </w:t>
      </w:r>
      <w:r w:rsidR="000D57AD">
        <w:rPr>
          <w:rFonts w:ascii="Corbel" w:eastAsia="Corbel" w:hAnsi="Corbel" w:cs="Corbel"/>
          <w:sz w:val="24"/>
          <w:szCs w:val="24"/>
        </w:rPr>
        <w:t>Dzień później na wyspie Santa Cruz doszło do</w:t>
      </w:r>
      <w:r>
        <w:rPr>
          <w:rFonts w:ascii="Corbel" w:eastAsia="Corbel" w:hAnsi="Corbel" w:cs="Corbel"/>
          <w:sz w:val="24"/>
          <w:szCs w:val="24"/>
        </w:rPr>
        <w:t xml:space="preserve"> wspólne</w:t>
      </w:r>
      <w:r w:rsidR="000D57AD">
        <w:rPr>
          <w:rFonts w:ascii="Corbel" w:eastAsia="Corbel" w:hAnsi="Corbel" w:cs="Corbel"/>
          <w:sz w:val="24"/>
          <w:szCs w:val="24"/>
        </w:rPr>
        <w:t>go</w:t>
      </w:r>
      <w:r>
        <w:rPr>
          <w:rFonts w:ascii="Corbel" w:eastAsia="Corbel" w:hAnsi="Corbel" w:cs="Corbel"/>
          <w:sz w:val="24"/>
          <w:szCs w:val="24"/>
        </w:rPr>
        <w:t xml:space="preserve"> warzeni</w:t>
      </w:r>
      <w:r w:rsidR="000D57AD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5D0BC8">
        <w:rPr>
          <w:rFonts w:ascii="Corbel" w:eastAsia="Corbel" w:hAnsi="Corbel" w:cs="Corbel"/>
          <w:sz w:val="24"/>
          <w:szCs w:val="24"/>
        </w:rPr>
        <w:t xml:space="preserve">PINTY </w:t>
      </w:r>
      <w:r>
        <w:rPr>
          <w:rFonts w:ascii="Corbel" w:eastAsia="Corbel" w:hAnsi="Corbel" w:cs="Corbel"/>
          <w:sz w:val="24"/>
          <w:szCs w:val="24"/>
        </w:rPr>
        <w:t xml:space="preserve">z lokalnym browarem. </w:t>
      </w:r>
      <w:r>
        <w:rPr>
          <w:rFonts w:ascii="Corbel" w:eastAsia="Corbel" w:hAnsi="Corbel" w:cs="Corbel"/>
          <w:sz w:val="24"/>
          <w:szCs w:val="24"/>
        </w:rPr>
        <w:lastRenderedPageBreak/>
        <w:t xml:space="preserve">Do kooperacyjnego piwa </w:t>
      </w:r>
      <w:r w:rsidR="000D57AD">
        <w:rPr>
          <w:rFonts w:ascii="Corbel" w:eastAsia="Corbel" w:hAnsi="Corbel" w:cs="Corbel"/>
          <w:sz w:val="24"/>
          <w:szCs w:val="24"/>
        </w:rPr>
        <w:t>został</w:t>
      </w:r>
      <w:r>
        <w:rPr>
          <w:rFonts w:ascii="Corbel" w:eastAsia="Corbel" w:hAnsi="Corbel" w:cs="Corbel"/>
          <w:sz w:val="24"/>
          <w:szCs w:val="24"/>
        </w:rPr>
        <w:t xml:space="preserve"> dodany polski chmiel odmiany Izabela (nawiązanie do nazwy największej wyspy Galapagos – Isabeli). </w:t>
      </w:r>
    </w:p>
    <w:p w14:paraId="4CE6CD7F" w14:textId="77777777" w:rsidR="009520A3" w:rsidRDefault="009F02A3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Przekazanie kraftu ludziom</w:t>
      </w:r>
    </w:p>
    <w:p w14:paraId="4D665CC6" w14:textId="77777777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Jeśli koronawirus pozwoli, to na wiosnę planowane jest Huczne Otwarcie PINTA Warszawa, drugiego po Wrocławiu firmowego pubu PINTY. Warszawski lokal był gotowy na przyjęcie gości już w październiku 2020 roku, jednak </w:t>
      </w:r>
      <w:proofErr w:type="spellStart"/>
      <w:r>
        <w:rPr>
          <w:rFonts w:ascii="Corbel" w:eastAsia="Corbel" w:hAnsi="Corbel" w:cs="Corbel"/>
          <w:sz w:val="24"/>
          <w:szCs w:val="24"/>
        </w:rPr>
        <w:t>lockdown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pokrzyżował te plany.</w:t>
      </w:r>
    </w:p>
    <w:p w14:paraId="6B01F763" w14:textId="77777777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 drugi weekend maja ma dojść do </w:t>
      </w:r>
      <w:proofErr w:type="spellStart"/>
      <w:r>
        <w:rPr>
          <w:rFonts w:ascii="Corbel" w:eastAsia="Corbel" w:hAnsi="Corbel" w:cs="Corbel"/>
          <w:sz w:val="24"/>
          <w:szCs w:val="24"/>
        </w:rPr>
        <w:t>KRAJOprzejęcia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, czyli umieszczenia w ofercie wybranych lokali w całej Polsce 10 różnych piw PINTY. Będzie to okazja do świętowania rocznicy z fanami i nawiązanie do Festiwalu Dobrego Piwa we Wrocławiu, podczas którego w maju 2011 roku PINTA zorganizowała premierę swoich pierwszych piw. </w:t>
      </w:r>
    </w:p>
    <w:p w14:paraId="457C7A8A" w14:textId="77777777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noProof/>
          <w:sz w:val="24"/>
          <w:szCs w:val="24"/>
        </w:rPr>
        <w:drawing>
          <wp:inline distT="0" distB="0" distL="0" distR="0" wp14:anchorId="07C36D7F" wp14:editId="6F4C58CE">
            <wp:extent cx="5760720" cy="219202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sz w:val="24"/>
          <w:szCs w:val="24"/>
        </w:rPr>
        <w:t xml:space="preserve">Wielkim finałem rocznicowych obchodów będzie PINTA Party 2021 – Urodziny Kraftu. Impreza będzie zorganizowana 7 sierpnia 2021 roku na terenie Browaru PINTA w Wieprzu. Z kranów poleje się piwo z PINTY i od możliwie wszystkich dotychczasowych kooperantów browaru. Znowu dużo zależy od sytuacji epidemicznej w Polsce, ale w planach jest koncert, food trucki, a nawet basen i miasteczko namiotowe dla przyjezdnych. Dzień wcześniej ma dojść do </w:t>
      </w:r>
      <w:proofErr w:type="spellStart"/>
      <w:r>
        <w:rPr>
          <w:rFonts w:ascii="Corbel" w:eastAsia="Corbel" w:hAnsi="Corbel" w:cs="Corbel"/>
          <w:sz w:val="24"/>
          <w:szCs w:val="24"/>
        </w:rPr>
        <w:t>multikooperacji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PINTY z browarami z Polski i zagranicy. Jej efektem będzie Hops Attack, czyli Atak Chmielu – 10 lat później. </w:t>
      </w:r>
    </w:p>
    <w:p w14:paraId="5375D76C" w14:textId="77777777" w:rsidR="009520A3" w:rsidRDefault="009F02A3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Nabieranie nowego oblicza</w:t>
      </w:r>
    </w:p>
    <w:p w14:paraId="6AD63B86" w14:textId="07A210CF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Po majówce rozpocznie się rebranding PINTY. Operację zainicjuje wprowadzenie specjalnej etykiety na limitowan</w:t>
      </w:r>
      <w:r w:rsidR="00B621B0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 30 tys. butelek Ataku Chmielu. Równolegle poznamy nowy logotyp PINTY a krótko potem wygląd odświeżonych etykiet innych sztandarowych piw pionierów piwnej rewolucji w Polsce. Gratką dla kolekcjonerów będzie niecałe 10 tys</w:t>
      </w:r>
      <w:r w:rsidR="00B621B0"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 xml:space="preserve"> urodzinowych zestawów zawierających 3 butelki Ataku Chmielu z trzema różnymi etykietami z okresów 2011, 2012-2020 i tej najnowszej z 2021. Zestaw dopełnią </w:t>
      </w:r>
      <w:proofErr w:type="spellStart"/>
      <w:r>
        <w:rPr>
          <w:rFonts w:ascii="Corbel" w:eastAsia="Corbel" w:hAnsi="Corbel" w:cs="Corbel"/>
          <w:sz w:val="24"/>
          <w:szCs w:val="24"/>
        </w:rPr>
        <w:t>brandowana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szklanka i dwie podkładki.</w:t>
      </w:r>
    </w:p>
    <w:p w14:paraId="37B67619" w14:textId="77777777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 Dzień Dziecka będzie ogłoszone nazwisko osoby, która otrzyma od PINTY stypendium na studia piwowarskie. Comiesięczne wsparcie będzie wypłacane przez cały okres studiów </w:t>
      </w:r>
      <w:r>
        <w:rPr>
          <w:rFonts w:ascii="Corbel" w:eastAsia="Corbel" w:hAnsi="Corbel" w:cs="Corbel"/>
          <w:sz w:val="24"/>
          <w:szCs w:val="24"/>
        </w:rPr>
        <w:lastRenderedPageBreak/>
        <w:t xml:space="preserve">licencjackich. Dodatkowo stypendysta lub stypendystka dostanie staż w którymś z dwóch browarów PINTY. </w:t>
      </w:r>
    </w:p>
    <w:p w14:paraId="297A76C9" w14:textId="4C522377" w:rsidR="00B621B0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Otwarcie drugiego browaru – PINTA </w:t>
      </w:r>
      <w:proofErr w:type="spellStart"/>
      <w:r>
        <w:rPr>
          <w:rFonts w:ascii="Corbel" w:eastAsia="Corbel" w:hAnsi="Corbel" w:cs="Corbel"/>
          <w:sz w:val="24"/>
          <w:szCs w:val="24"/>
        </w:rPr>
        <w:t>Barrel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Brewing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– jest zaplanowane na czerwiec. Na dzień otwarty zostanie zaproszonych 1329 inwestorów, którzy w 2019 roku zakupili akcje nowego browaru, dofinansowując jego budowę kwotą ponad 4 mln zł. W</w:t>
      </w:r>
      <w:r w:rsidR="00B621B0">
        <w:rPr>
          <w:rFonts w:ascii="Corbel" w:eastAsia="Corbel" w:hAnsi="Corbel" w:cs="Corbel"/>
          <w:sz w:val="24"/>
          <w:szCs w:val="24"/>
        </w:rPr>
        <w:t xml:space="preserve"> czerwcu</w:t>
      </w:r>
      <w:r>
        <w:rPr>
          <w:rFonts w:ascii="Corbel" w:eastAsia="Corbel" w:hAnsi="Corbel" w:cs="Corbel"/>
          <w:sz w:val="24"/>
          <w:szCs w:val="24"/>
        </w:rPr>
        <w:t xml:space="preserve"> na rynku ma pojawić się </w:t>
      </w:r>
      <w:r w:rsidR="00B621B0">
        <w:rPr>
          <w:rFonts w:ascii="Corbel" w:eastAsia="Corbel" w:hAnsi="Corbel" w:cs="Corbel"/>
          <w:sz w:val="24"/>
          <w:szCs w:val="24"/>
        </w:rPr>
        <w:t xml:space="preserve">też </w:t>
      </w:r>
      <w:r>
        <w:rPr>
          <w:rFonts w:ascii="Corbel" w:eastAsia="Corbel" w:hAnsi="Corbel" w:cs="Corbel"/>
          <w:sz w:val="24"/>
          <w:szCs w:val="24"/>
        </w:rPr>
        <w:t xml:space="preserve">kilka premierowych sztosów sprzedawanych już pod marką PINTA </w:t>
      </w:r>
      <w:proofErr w:type="spellStart"/>
      <w:r>
        <w:rPr>
          <w:rFonts w:ascii="Corbel" w:eastAsia="Corbel" w:hAnsi="Corbel" w:cs="Corbel"/>
          <w:sz w:val="24"/>
          <w:szCs w:val="24"/>
        </w:rPr>
        <w:t>Barrel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proofErr w:type="spellStart"/>
      <w:r>
        <w:rPr>
          <w:rFonts w:ascii="Corbel" w:eastAsia="Corbel" w:hAnsi="Corbel" w:cs="Corbel"/>
          <w:sz w:val="24"/>
          <w:szCs w:val="24"/>
        </w:rPr>
        <w:t>Brewing</w:t>
      </w:r>
      <w:proofErr w:type="spellEnd"/>
      <w:r>
        <w:rPr>
          <w:rFonts w:ascii="Corbel" w:eastAsia="Corbel" w:hAnsi="Corbel" w:cs="Corbel"/>
          <w:sz w:val="24"/>
          <w:szCs w:val="24"/>
        </w:rPr>
        <w:t>.</w:t>
      </w:r>
    </w:p>
    <w:p w14:paraId="6084B74E" w14:textId="77777777" w:rsidR="009520A3" w:rsidRDefault="009F02A3">
      <w:pPr>
        <w:jc w:val="both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Czas podsumowań</w:t>
      </w:r>
    </w:p>
    <w:p w14:paraId="5E7923BF" w14:textId="709A9AB4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Browar PINTA został założony w 2011 roku przez Ziemowita Fałata, Marka </w:t>
      </w:r>
      <w:proofErr w:type="spellStart"/>
      <w:r>
        <w:rPr>
          <w:rFonts w:ascii="Corbel" w:eastAsia="Corbel" w:hAnsi="Corbel" w:cs="Corbel"/>
          <w:sz w:val="24"/>
          <w:szCs w:val="24"/>
        </w:rPr>
        <w:t>Semlę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i Grzegorza Zwierzynę, trójkę przyjaciół posiadających wspólną pasję </w:t>
      </w:r>
      <w:r w:rsidR="00B621B0">
        <w:rPr>
          <w:rFonts w:ascii="Corbel" w:eastAsia="Corbel" w:hAnsi="Corbel" w:cs="Corbel"/>
          <w:sz w:val="24"/>
          <w:szCs w:val="24"/>
        </w:rPr>
        <w:t>–</w:t>
      </w:r>
      <w:r>
        <w:rPr>
          <w:rFonts w:ascii="Corbel" w:eastAsia="Corbel" w:hAnsi="Corbel" w:cs="Corbel"/>
          <w:sz w:val="24"/>
          <w:szCs w:val="24"/>
        </w:rPr>
        <w:t xml:space="preserve"> piwowarstwo. </w:t>
      </w:r>
      <w:r w:rsidR="00B621B0">
        <w:rPr>
          <w:rFonts w:ascii="Corbel" w:eastAsia="Corbel" w:hAnsi="Corbel" w:cs="Corbel"/>
          <w:sz w:val="24"/>
          <w:szCs w:val="24"/>
        </w:rPr>
        <w:t>Obecnie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B621B0">
        <w:rPr>
          <w:rFonts w:ascii="Corbel" w:eastAsia="Corbel" w:hAnsi="Corbel" w:cs="Corbel"/>
          <w:sz w:val="24"/>
          <w:szCs w:val="24"/>
        </w:rPr>
        <w:t>–</w:t>
      </w:r>
      <w:r>
        <w:rPr>
          <w:rFonts w:ascii="Corbel" w:eastAsia="Corbel" w:hAnsi="Corbel" w:cs="Corbel"/>
          <w:sz w:val="24"/>
          <w:szCs w:val="24"/>
        </w:rPr>
        <w:t xml:space="preserve"> według użytkowników portalu RateBeer.com </w:t>
      </w:r>
      <w:r w:rsidR="00B621B0">
        <w:rPr>
          <w:rFonts w:ascii="Corbel" w:eastAsia="Corbel" w:hAnsi="Corbel" w:cs="Corbel"/>
          <w:sz w:val="24"/>
          <w:szCs w:val="24"/>
        </w:rPr>
        <w:t>–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B621B0">
        <w:rPr>
          <w:rFonts w:ascii="Corbel" w:eastAsia="Corbel" w:hAnsi="Corbel" w:cs="Corbel"/>
          <w:sz w:val="24"/>
          <w:szCs w:val="24"/>
        </w:rPr>
        <w:t xml:space="preserve">PINTA jest </w:t>
      </w:r>
      <w:r>
        <w:rPr>
          <w:rFonts w:ascii="Corbel" w:eastAsia="Corbel" w:hAnsi="Corbel" w:cs="Corbel"/>
          <w:sz w:val="24"/>
          <w:szCs w:val="24"/>
        </w:rPr>
        <w:t>najlepszym browarem rzemieślniczych w</w:t>
      </w:r>
      <w:r w:rsidR="00B621B0">
        <w:rPr>
          <w:rFonts w:ascii="Corbel" w:eastAsia="Corbel" w:hAnsi="Corbel" w:cs="Corbel"/>
          <w:sz w:val="24"/>
          <w:szCs w:val="24"/>
        </w:rPr>
        <w:t> </w:t>
      </w:r>
      <w:r>
        <w:rPr>
          <w:rFonts w:ascii="Corbel" w:eastAsia="Corbel" w:hAnsi="Corbel" w:cs="Corbel"/>
          <w:sz w:val="24"/>
          <w:szCs w:val="24"/>
        </w:rPr>
        <w:t>Polsce i 30. na świecie (</w:t>
      </w:r>
      <w:proofErr w:type="spellStart"/>
      <w:r>
        <w:rPr>
          <w:rFonts w:ascii="Corbel" w:eastAsia="Corbel" w:hAnsi="Corbel" w:cs="Corbel"/>
          <w:sz w:val="24"/>
          <w:szCs w:val="24"/>
        </w:rPr>
        <w:t>RateBeer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Best 2020). Z kolei agencja Press-Service Monitoring Mediów pod koniec ubiegłego roku umieściła PINTĘ wśród dziesięciu najsilniejszych medialnie marek piwnych w Polsce. </w:t>
      </w:r>
    </w:p>
    <w:p w14:paraId="685D2C41" w14:textId="5641AB2D" w:rsidR="009520A3" w:rsidRDefault="009F02A3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W roku 2020 PINTA uwarzyła rekordową w swojej historii ilość ponad 21 000 hektolitrów piwa. W 2021 roku moce produkcyjne browaru mają być zwiększone w szczycie sezonu do 30</w:t>
      </w:r>
      <w:r w:rsidR="00B621B0">
        <w:rPr>
          <w:rFonts w:ascii="Corbel" w:eastAsia="Corbel" w:hAnsi="Corbel" w:cs="Corbel"/>
          <w:sz w:val="24"/>
          <w:szCs w:val="24"/>
        </w:rPr>
        <w:t> </w:t>
      </w:r>
      <w:r>
        <w:rPr>
          <w:rFonts w:ascii="Corbel" w:eastAsia="Corbel" w:hAnsi="Corbel" w:cs="Corbel"/>
          <w:sz w:val="24"/>
          <w:szCs w:val="24"/>
        </w:rPr>
        <w:t xml:space="preserve">000 hektolitrów.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Dla PINTY będzie to też pierwszy rok, w którym cała produkcja browaru będzie pochodziła wyłącznie z własnych zakładów w Wieprzu. </w:t>
      </w:r>
    </w:p>
    <w:p w14:paraId="59779998" w14:textId="77777777" w:rsidR="009520A3" w:rsidRDefault="009F02A3">
      <w:pPr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Dotychczasowe inwestycje PINTY wynosiły ponad </w:t>
      </w:r>
      <w:r>
        <w:rPr>
          <w:rFonts w:ascii="Corbel" w:eastAsia="Corbel" w:hAnsi="Corbel" w:cs="Corbel"/>
          <w:sz w:val="24"/>
          <w:szCs w:val="24"/>
        </w:rPr>
        <w:t>25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milionów złotych. Pracę w browarze znalazło </w:t>
      </w:r>
      <w:r>
        <w:rPr>
          <w:rFonts w:ascii="Corbel" w:eastAsia="Corbel" w:hAnsi="Corbel" w:cs="Corbel"/>
          <w:sz w:val="24"/>
          <w:szCs w:val="24"/>
        </w:rPr>
        <w:t>niemal 40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osób, w tym</w:t>
      </w:r>
      <w:r>
        <w:rPr>
          <w:rFonts w:ascii="Corbel" w:eastAsia="Corbel" w:hAnsi="Corbel" w:cs="Corbel"/>
          <w:sz w:val="24"/>
          <w:szCs w:val="24"/>
        </w:rPr>
        <w:t xml:space="preserve"> 5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piwowarów. </w:t>
      </w:r>
    </w:p>
    <w:p w14:paraId="5C4C5035" w14:textId="77777777" w:rsidR="009520A3" w:rsidRDefault="009F02A3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9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p w14:paraId="76ADE1FC" w14:textId="77777777" w:rsidR="009520A3" w:rsidRDefault="009520A3"/>
    <w:sectPr w:rsidR="009520A3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3870" w14:textId="77777777" w:rsidR="00CF4EC6" w:rsidRDefault="00CF4EC6">
      <w:pPr>
        <w:spacing w:after="0" w:line="240" w:lineRule="auto"/>
      </w:pPr>
      <w:r>
        <w:separator/>
      </w:r>
    </w:p>
  </w:endnote>
  <w:endnote w:type="continuationSeparator" w:id="0">
    <w:p w14:paraId="033B5E34" w14:textId="77777777" w:rsidR="00CF4EC6" w:rsidRDefault="00CF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43A5" w14:textId="77777777" w:rsidR="00CF4EC6" w:rsidRDefault="00CF4EC6">
      <w:pPr>
        <w:spacing w:after="0" w:line="240" w:lineRule="auto"/>
      </w:pPr>
      <w:r>
        <w:separator/>
      </w:r>
    </w:p>
  </w:footnote>
  <w:footnote w:type="continuationSeparator" w:id="0">
    <w:p w14:paraId="580CB37F" w14:textId="77777777" w:rsidR="00CF4EC6" w:rsidRDefault="00CF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C92C" w14:textId="77777777" w:rsidR="009520A3" w:rsidRDefault="009F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D0F7925" wp14:editId="75A751E3">
          <wp:extent cx="738451" cy="698576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51" cy="69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A3"/>
    <w:rsid w:val="000D57AD"/>
    <w:rsid w:val="001F7939"/>
    <w:rsid w:val="0025428D"/>
    <w:rsid w:val="005D0BC8"/>
    <w:rsid w:val="00903688"/>
    <w:rsid w:val="009520A3"/>
    <w:rsid w:val="00954981"/>
    <w:rsid w:val="009F02A3"/>
    <w:rsid w:val="00B621B0"/>
    <w:rsid w:val="00C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43CD"/>
  <w15:docId w15:val="{DEB7630A-ED01-497E-9543-55C6003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BA"/>
  </w:style>
  <w:style w:type="paragraph" w:styleId="Stopka">
    <w:name w:val="footer"/>
    <w:basedOn w:val="Normalny"/>
    <w:link w:val="StopkaZnak"/>
    <w:uiPriority w:val="99"/>
    <w:unhideWhenUsed/>
    <w:rsid w:val="005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BA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jusy@browarpin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yzTDJKIgCEnMllT2duhuBFVJw==">AMUW2mV5AiB/mWagYP5aGe/f3Nad3f5gV6//iL6NLnPAF7Gy3MwG6u4w5Rzx7wdJAi/KA7lxCyhYkINCCv5cRMh+393PtT8ysAlI15DPlIJs+DrqR6KAV8w=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4</cp:revision>
  <dcterms:created xsi:type="dcterms:W3CDTF">2021-03-28T21:14:00Z</dcterms:created>
  <dcterms:modified xsi:type="dcterms:W3CDTF">2021-03-29T08:00:00Z</dcterms:modified>
</cp:coreProperties>
</file>